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仿宋_GB2312" w:eastAsia="黑体" w:cs="黑体"/>
          <w:color w:val="000000"/>
          <w:sz w:val="30"/>
          <w:szCs w:val="30"/>
        </w:rPr>
      </w:pPr>
      <w:r>
        <w:rPr>
          <w:rFonts w:hint="eastAsia" w:ascii="黑体" w:hAnsi="仿宋_GB2312" w:eastAsia="黑体" w:cs="黑体"/>
          <w:color w:val="000000"/>
          <w:sz w:val="30"/>
          <w:szCs w:val="30"/>
        </w:rPr>
        <w:t>附件</w:t>
      </w:r>
      <w:r>
        <w:rPr>
          <w:rFonts w:ascii="黑体" w:hAnsi="仿宋_GB2312" w:eastAsia="黑体" w:cs="黑体"/>
          <w:color w:val="000000"/>
          <w:sz w:val="30"/>
          <w:szCs w:val="30"/>
        </w:rPr>
        <w:t>3</w:t>
      </w:r>
    </w:p>
    <w:p>
      <w:pPr>
        <w:widowControl/>
        <w:snapToGrid w:val="0"/>
        <w:jc w:val="center"/>
        <w:rPr>
          <w:rFonts w:ascii="方正小标宋简体" w:hAnsi="宋体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44"/>
          <w:szCs w:val="44"/>
        </w:rPr>
        <w:t>开封市禹王台区第三期学前教育三年行动计划（</w:t>
      </w:r>
      <w:r>
        <w:rPr>
          <w:rFonts w:ascii="方正小标宋简体" w:hAnsi="宋体" w:eastAsia="方正小标宋简体" w:cs="方正小标宋简体"/>
          <w:color w:val="000000"/>
          <w:kern w:val="0"/>
          <w:sz w:val="44"/>
          <w:szCs w:val="44"/>
        </w:rPr>
        <w:t>2017-20</w:t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44"/>
          <w:szCs w:val="44"/>
        </w:rPr>
        <w:t>年）</w:t>
      </w:r>
    </w:p>
    <w:p>
      <w:pPr>
        <w:widowControl/>
        <w:snapToGrid w:val="0"/>
        <w:jc w:val="center"/>
        <w:rPr>
          <w:rFonts w:ascii="方正小标宋简体" w:hAnsi="宋体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44"/>
          <w:szCs w:val="44"/>
        </w:rPr>
        <w:t>改建民办幼儿园项目汇总表</w:t>
      </w:r>
    </w:p>
    <w:p>
      <w:pPr>
        <w:widowControl/>
        <w:jc w:val="center"/>
        <w:rPr>
          <w:rFonts w:ascii="楷体_GB2312" w:hAnsi="宋体" w:eastAsia="楷体_GB2312" w:cs="Times New Roman"/>
          <w:color w:val="000000"/>
          <w:kern w:val="0"/>
          <w:sz w:val="24"/>
          <w:szCs w:val="24"/>
          <w:u w:val="single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2"/>
          <w:szCs w:val="22"/>
        </w:rPr>
        <w:t>填表时间：</w:t>
      </w:r>
      <w:r>
        <w:rPr>
          <w:rFonts w:ascii="楷体_GB2312" w:hAnsi="宋体" w:eastAsia="楷体_GB2312" w:cs="楷体_GB2312"/>
          <w:color w:val="000000"/>
          <w:kern w:val="0"/>
          <w:sz w:val="24"/>
          <w:szCs w:val="24"/>
          <w:u w:val="single"/>
        </w:rPr>
        <w:t>2016</w:t>
      </w:r>
      <w:r>
        <w:rPr>
          <w:rFonts w:hint="eastAsia" w:ascii="楷体_GB2312" w:hAnsi="宋体" w:eastAsia="楷体_GB2312" w:cs="楷体_GB2312"/>
          <w:color w:val="000000"/>
          <w:kern w:val="0"/>
          <w:sz w:val="24"/>
          <w:szCs w:val="24"/>
        </w:rPr>
        <w:t>年</w:t>
      </w:r>
      <w:r>
        <w:rPr>
          <w:rFonts w:ascii="楷体_GB2312" w:hAnsi="宋体" w:eastAsia="楷体_GB2312" w:cs="楷体_GB2312"/>
          <w:color w:val="000000"/>
          <w:kern w:val="0"/>
          <w:sz w:val="24"/>
          <w:szCs w:val="24"/>
          <w:u w:val="single"/>
        </w:rPr>
        <w:t>5</w:t>
      </w:r>
      <w:r>
        <w:rPr>
          <w:rFonts w:hint="eastAsia" w:ascii="楷体_GB2312" w:hAnsi="宋体" w:eastAsia="楷体_GB2312" w:cs="楷体_GB2312"/>
          <w:color w:val="000000"/>
          <w:kern w:val="0"/>
          <w:sz w:val="24"/>
          <w:szCs w:val="24"/>
        </w:rPr>
        <w:t>月</w:t>
      </w:r>
      <w:r>
        <w:rPr>
          <w:rFonts w:hint="eastAsia" w:ascii="楷体_GB2312" w:hAnsi="宋体" w:eastAsia="楷体_GB2312" w:cs="楷体_GB2312"/>
          <w:color w:val="000000"/>
          <w:kern w:val="0"/>
          <w:sz w:val="24"/>
          <w:szCs w:val="24"/>
          <w:u w:val="single"/>
          <w:lang w:val="en-US" w:eastAsia="zh-CN"/>
        </w:rPr>
        <w:t>20</w:t>
      </w:r>
      <w:r>
        <w:rPr>
          <w:rFonts w:hint="eastAsia" w:ascii="楷体_GB2312" w:hAnsi="宋体" w:eastAsia="楷体_GB2312" w:cs="楷体_GB2312"/>
          <w:color w:val="000000"/>
          <w:kern w:val="0"/>
          <w:sz w:val="24"/>
          <w:szCs w:val="24"/>
        </w:rPr>
        <w:t>日</w:t>
      </w:r>
    </w:p>
    <w:tbl>
      <w:tblPr>
        <w:tblStyle w:val="9"/>
        <w:tblW w:w="135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991"/>
        <w:gridCol w:w="1160"/>
        <w:gridCol w:w="1000"/>
        <w:gridCol w:w="940"/>
        <w:gridCol w:w="889"/>
        <w:gridCol w:w="937"/>
        <w:gridCol w:w="757"/>
        <w:gridCol w:w="798"/>
        <w:gridCol w:w="521"/>
        <w:gridCol w:w="735"/>
        <w:gridCol w:w="730"/>
        <w:gridCol w:w="560"/>
        <w:gridCol w:w="14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黑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pacing w:val="-12"/>
                <w:kern w:val="0"/>
                <w:sz w:val="18"/>
                <w:szCs w:val="18"/>
              </w:rPr>
              <w:t>县</w:t>
            </w:r>
            <w:r>
              <w:rPr>
                <w:rFonts w:ascii="黑体" w:hAnsi="宋体" w:eastAsia="黑体" w:cs="黑体"/>
                <w:color w:val="000000"/>
                <w:spacing w:val="-12"/>
                <w:kern w:val="0"/>
                <w:sz w:val="18"/>
                <w:szCs w:val="18"/>
              </w:rPr>
              <w:t>/</w:t>
            </w:r>
            <w:r>
              <w:rPr>
                <w:rFonts w:hint="eastAsia" w:ascii="黑体" w:hAnsi="宋体" w:eastAsia="黑体" w:cs="黑体"/>
                <w:color w:val="000000"/>
                <w:spacing w:val="-12"/>
                <w:kern w:val="0"/>
                <w:sz w:val="18"/>
                <w:szCs w:val="18"/>
              </w:rPr>
              <w:t>区</w:t>
            </w:r>
          </w:p>
        </w:tc>
        <w:tc>
          <w:tcPr>
            <w:tcW w:w="19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黑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pacing w:val="-12"/>
                <w:kern w:val="0"/>
                <w:sz w:val="18"/>
                <w:szCs w:val="18"/>
              </w:rPr>
              <w:t>幼儿园名称</w:t>
            </w:r>
            <w:r>
              <w:rPr>
                <w:rFonts w:ascii="黑体" w:hAnsi="宋体" w:eastAsia="黑体" w:cs="Times New Roman"/>
                <w:color w:val="000000"/>
                <w:spacing w:val="-12"/>
                <w:kern w:val="0"/>
                <w:sz w:val="18"/>
                <w:szCs w:val="18"/>
              </w:rPr>
              <w:br w:type="textWrapping"/>
            </w:r>
            <w:r>
              <w:rPr>
                <w:rFonts w:ascii="黑体" w:hAnsi="宋体" w:eastAsia="黑体" w:cs="黑体"/>
                <w:color w:val="000000"/>
                <w:spacing w:val="-12"/>
                <w:kern w:val="0"/>
                <w:sz w:val="18"/>
                <w:szCs w:val="18"/>
              </w:rPr>
              <w:t>(</w:t>
            </w:r>
            <w:r>
              <w:rPr>
                <w:rFonts w:hint="eastAsia" w:ascii="黑体" w:hAnsi="宋体" w:eastAsia="黑体" w:cs="黑体"/>
                <w:color w:val="000000"/>
                <w:spacing w:val="-12"/>
                <w:kern w:val="0"/>
                <w:sz w:val="18"/>
                <w:szCs w:val="18"/>
              </w:rPr>
              <w:t>可暂以“县、乡镇或街道、村</w:t>
            </w:r>
            <w:r>
              <w:rPr>
                <w:rFonts w:ascii="黑体" w:hAnsi="宋体" w:eastAsia="黑体" w:cs="黑体"/>
                <w:color w:val="000000"/>
                <w:spacing w:val="-12"/>
                <w:kern w:val="0"/>
                <w:sz w:val="18"/>
                <w:szCs w:val="18"/>
              </w:rPr>
              <w:t>+</w:t>
            </w:r>
            <w:r>
              <w:rPr>
                <w:rFonts w:hint="eastAsia" w:ascii="黑体" w:hAnsi="宋体" w:eastAsia="黑体" w:cs="黑体"/>
                <w:color w:val="000000"/>
                <w:spacing w:val="-12"/>
                <w:kern w:val="0"/>
                <w:sz w:val="18"/>
                <w:szCs w:val="18"/>
              </w:rPr>
              <w:t>幼儿园”命名</w:t>
            </w:r>
            <w:r>
              <w:rPr>
                <w:rFonts w:ascii="黑体" w:hAnsi="宋体" w:eastAsia="黑体" w:cs="黑体"/>
                <w:color w:val="000000"/>
                <w:spacing w:val="-12"/>
                <w:kern w:val="0"/>
                <w:sz w:val="18"/>
                <w:szCs w:val="18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Times New Roman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pacing w:val="-12"/>
                <w:kern w:val="0"/>
                <w:sz w:val="18"/>
                <w:szCs w:val="18"/>
              </w:rPr>
              <w:t>设计班级规模（个）</w:t>
            </w:r>
          </w:p>
        </w:tc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Times New Roman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pacing w:val="-12"/>
                <w:kern w:val="0"/>
                <w:sz w:val="18"/>
                <w:szCs w:val="18"/>
              </w:rPr>
              <w:t>设计在园幼儿规模（人）</w:t>
            </w: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黑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pacing w:val="-12"/>
                <w:kern w:val="0"/>
                <w:sz w:val="18"/>
                <w:szCs w:val="18"/>
              </w:rPr>
              <w:t>占地面积</w:t>
            </w:r>
            <w:r>
              <w:rPr>
                <w:rFonts w:ascii="黑体" w:hAnsi="宋体" w:eastAsia="黑体" w:cs="黑体"/>
                <w:color w:val="000000"/>
                <w:spacing w:val="-12"/>
                <w:kern w:val="0"/>
                <w:sz w:val="18"/>
                <w:szCs w:val="18"/>
              </w:rPr>
              <w:t>(</w:t>
            </w:r>
            <w:r>
              <w:rPr>
                <w:rFonts w:hint="eastAsia" w:ascii="黑体" w:hAnsi="宋体" w:eastAsia="黑体" w:cs="黑体"/>
                <w:color w:val="000000"/>
                <w:spacing w:val="-12"/>
                <w:kern w:val="0"/>
                <w:sz w:val="18"/>
                <w:szCs w:val="18"/>
              </w:rPr>
              <w:t>平方米</w:t>
            </w:r>
            <w:r>
              <w:rPr>
                <w:rFonts w:ascii="黑体" w:hAnsi="宋体" w:eastAsia="黑体" w:cs="黑体"/>
                <w:color w:val="000000"/>
                <w:spacing w:val="-12"/>
                <w:kern w:val="0"/>
                <w:sz w:val="18"/>
                <w:szCs w:val="18"/>
              </w:rPr>
              <w:t>)</w:t>
            </w:r>
          </w:p>
        </w:tc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黑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pacing w:val="-12"/>
                <w:kern w:val="0"/>
                <w:sz w:val="18"/>
                <w:szCs w:val="18"/>
              </w:rPr>
              <w:t>改建</w:t>
            </w:r>
            <w:r>
              <w:rPr>
                <w:rFonts w:ascii="黑体" w:hAnsi="宋体" w:eastAsia="黑体" w:cs="Times New Roman"/>
                <w:color w:val="000000"/>
                <w:spacing w:val="-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pacing w:val="-12"/>
                <w:kern w:val="0"/>
                <w:sz w:val="18"/>
                <w:szCs w:val="18"/>
              </w:rPr>
              <w:t>建筑面积</w:t>
            </w:r>
            <w:r>
              <w:rPr>
                <w:rFonts w:ascii="黑体" w:hAnsi="宋体" w:eastAsia="黑体" w:cs="Times New Roman"/>
                <w:color w:val="000000"/>
                <w:spacing w:val="-12"/>
                <w:kern w:val="0"/>
                <w:sz w:val="18"/>
                <w:szCs w:val="18"/>
              </w:rPr>
              <w:br w:type="textWrapping"/>
            </w:r>
            <w:r>
              <w:rPr>
                <w:rFonts w:ascii="黑体" w:hAnsi="宋体" w:eastAsia="黑体" w:cs="黑体"/>
                <w:color w:val="000000"/>
                <w:spacing w:val="-12"/>
                <w:kern w:val="0"/>
                <w:sz w:val="18"/>
                <w:szCs w:val="18"/>
              </w:rPr>
              <w:t>(</w:t>
            </w:r>
            <w:r>
              <w:rPr>
                <w:rFonts w:hint="eastAsia" w:ascii="黑体" w:hAnsi="宋体" w:eastAsia="黑体" w:cs="黑体"/>
                <w:color w:val="000000"/>
                <w:spacing w:val="-12"/>
                <w:kern w:val="0"/>
                <w:sz w:val="18"/>
                <w:szCs w:val="18"/>
              </w:rPr>
              <w:t>平方米</w:t>
            </w:r>
            <w:r>
              <w:rPr>
                <w:rFonts w:ascii="黑体" w:hAnsi="宋体" w:eastAsia="黑体" w:cs="黑体"/>
                <w:color w:val="000000"/>
                <w:spacing w:val="-12"/>
                <w:kern w:val="0"/>
                <w:sz w:val="18"/>
                <w:szCs w:val="18"/>
              </w:rPr>
              <w:t>)</w:t>
            </w:r>
          </w:p>
        </w:tc>
        <w:tc>
          <w:tcPr>
            <w:tcW w:w="7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Times New Roman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pacing w:val="-12"/>
                <w:kern w:val="0"/>
                <w:sz w:val="18"/>
                <w:szCs w:val="18"/>
              </w:rPr>
              <w:t>平均每平方米造价（元）</w:t>
            </w:r>
          </w:p>
        </w:tc>
        <w:tc>
          <w:tcPr>
            <w:tcW w:w="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Times New Roman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pacing w:val="-12"/>
                <w:kern w:val="0"/>
                <w:sz w:val="18"/>
                <w:szCs w:val="18"/>
              </w:rPr>
              <w:t>计划</w:t>
            </w:r>
            <w:r>
              <w:rPr>
                <w:rFonts w:ascii="黑体" w:hAnsi="宋体" w:eastAsia="黑体" w:cs="Times New Roman"/>
                <w:color w:val="000000"/>
                <w:spacing w:val="-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pacing w:val="-12"/>
                <w:kern w:val="0"/>
                <w:sz w:val="18"/>
                <w:szCs w:val="18"/>
              </w:rPr>
              <w:t>总投资</w:t>
            </w:r>
            <w:r>
              <w:rPr>
                <w:rFonts w:ascii="黑体" w:hAnsi="宋体" w:eastAsia="黑体" w:cs="Times New Roman"/>
                <w:color w:val="000000"/>
                <w:spacing w:val="-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pacing w:val="-12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25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Times New Roman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pacing w:val="-12"/>
                <w:kern w:val="0"/>
                <w:sz w:val="18"/>
                <w:szCs w:val="18"/>
              </w:rPr>
              <w:t>资金来源（万元）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Times New Roman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pacing w:val="-12"/>
                <w:kern w:val="0"/>
                <w:sz w:val="18"/>
                <w:szCs w:val="18"/>
              </w:rPr>
              <w:t>项目实施</w:t>
            </w:r>
            <w:r>
              <w:rPr>
                <w:rFonts w:ascii="黑体" w:hAnsi="宋体" w:eastAsia="黑体" w:cs="Times New Roman"/>
                <w:color w:val="000000"/>
                <w:spacing w:val="-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pacing w:val="-12"/>
                <w:kern w:val="0"/>
                <w:sz w:val="18"/>
                <w:szCs w:val="18"/>
              </w:rPr>
              <w:t>起止时间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黑体" w:hAnsi="宋体" w:eastAsia="黑体" w:cs="Times New Roman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黑体" w:hAnsi="宋体" w:eastAsia="黑体" w:cs="Times New Roman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黑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pacing w:val="-12"/>
                <w:kern w:val="0"/>
                <w:sz w:val="18"/>
                <w:szCs w:val="18"/>
              </w:rPr>
              <w:t>改建后总班级数</w:t>
            </w:r>
            <w:r>
              <w:rPr>
                <w:rFonts w:ascii="黑体" w:hAnsi="宋体" w:eastAsia="黑体" w:cs="黑体"/>
                <w:color w:val="000000"/>
                <w:spacing w:val="-12"/>
                <w:kern w:val="0"/>
                <w:sz w:val="18"/>
                <w:szCs w:val="18"/>
              </w:rPr>
              <w:t>(</w:t>
            </w:r>
            <w:r>
              <w:rPr>
                <w:rFonts w:hint="eastAsia" w:ascii="黑体" w:hAnsi="宋体" w:eastAsia="黑体" w:cs="黑体"/>
                <w:color w:val="000000"/>
                <w:spacing w:val="-12"/>
                <w:kern w:val="0"/>
                <w:sz w:val="18"/>
                <w:szCs w:val="18"/>
              </w:rPr>
              <w:t>个</w:t>
            </w:r>
            <w:r>
              <w:rPr>
                <w:rFonts w:ascii="黑体" w:hAnsi="宋体" w:eastAsia="黑体" w:cs="黑体"/>
                <w:color w:val="000000"/>
                <w:spacing w:val="-12"/>
                <w:kern w:val="0"/>
                <w:sz w:val="18"/>
                <w:szCs w:val="18"/>
              </w:rPr>
              <w:t>)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Times New Roman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pacing w:val="-12"/>
                <w:kern w:val="0"/>
                <w:sz w:val="18"/>
                <w:szCs w:val="18"/>
              </w:rPr>
              <w:t>其中新增班级数（个）</w:t>
            </w: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黑体" w:hAnsi="宋体" w:eastAsia="黑体" w:cs="Times New Roman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黑体" w:hAnsi="宋体" w:eastAsia="黑体" w:cs="Times New Roman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黑体" w:hAnsi="宋体" w:eastAsia="黑体" w:cs="Times New Roman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黑体" w:hAnsi="宋体" w:eastAsia="黑体" w:cs="Times New Roman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黑体" w:hAnsi="宋体" w:eastAsia="黑体" w:cs="Times New Roman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5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Times New Roman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pacing w:val="-12"/>
                <w:kern w:val="0"/>
                <w:sz w:val="18"/>
                <w:szCs w:val="18"/>
              </w:rPr>
              <w:t>社会资本投入</w:t>
            </w: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Times New Roman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pacing w:val="-12"/>
                <w:kern w:val="0"/>
                <w:sz w:val="18"/>
                <w:szCs w:val="18"/>
              </w:rPr>
              <w:t>财政资金投入</w:t>
            </w: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黑体" w:hAnsi="宋体" w:eastAsia="黑体" w:cs="Times New Roman"/>
                <w:color w:val="000000"/>
                <w:spacing w:val="-12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黑体" w:hAnsi="宋体" w:eastAsia="黑体" w:cs="Times New Roman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黑体" w:hAnsi="宋体" w:eastAsia="黑体" w:cs="Times New Roman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黑体" w:hAnsi="宋体" w:eastAsia="黑体" w:cs="Times New Roman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黑体" w:hAnsi="宋体" w:eastAsia="黑体" w:cs="Times New Roman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黑体" w:hAnsi="宋体" w:eastAsia="黑体" w:cs="Times New Roman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黑体" w:hAnsi="宋体" w:eastAsia="黑体" w:cs="Times New Roman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黑体" w:hAnsi="宋体" w:eastAsia="黑体" w:cs="Times New Roman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黑体" w:hAnsi="宋体" w:eastAsia="黑体" w:cs="Times New Roman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黑体" w:hAnsi="宋体" w:eastAsia="黑体" w:cs="Times New Roman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黑体" w:hAnsi="宋体" w:eastAsia="黑体" w:cs="Times New Roman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Times New Roman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pacing w:val="-12"/>
                <w:kern w:val="0"/>
                <w:sz w:val="18"/>
                <w:szCs w:val="18"/>
              </w:rPr>
              <w:t>中央及省财政奖补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Times New Roman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pacing w:val="-12"/>
                <w:kern w:val="0"/>
                <w:sz w:val="18"/>
                <w:szCs w:val="18"/>
              </w:rPr>
              <w:t>省辖市</w:t>
            </w:r>
            <w:r>
              <w:rPr>
                <w:rFonts w:ascii="黑体" w:hAnsi="宋体" w:eastAsia="黑体" w:cs="Times New Roman"/>
                <w:color w:val="000000"/>
                <w:spacing w:val="-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pacing w:val="-12"/>
                <w:kern w:val="0"/>
                <w:sz w:val="18"/>
                <w:szCs w:val="18"/>
              </w:rPr>
              <w:t>财政投入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Times New Roman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pacing w:val="-12"/>
                <w:kern w:val="0"/>
                <w:sz w:val="18"/>
                <w:szCs w:val="18"/>
              </w:rPr>
              <w:t>县级</w:t>
            </w:r>
            <w:r>
              <w:rPr>
                <w:rFonts w:ascii="黑体" w:hAnsi="宋体" w:eastAsia="黑体" w:cs="Times New Roman"/>
                <w:color w:val="000000"/>
                <w:spacing w:val="-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pacing w:val="-12"/>
                <w:kern w:val="0"/>
                <w:sz w:val="18"/>
                <w:szCs w:val="18"/>
              </w:rPr>
              <w:t>财政投入</w:t>
            </w: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黑体" w:hAnsi="宋体" w:eastAsia="黑体" w:cs="Times New Roman"/>
                <w:color w:val="000000"/>
                <w:spacing w:val="-12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pacing w:val="-12"/>
                <w:kern w:val="0"/>
                <w:sz w:val="18"/>
                <w:szCs w:val="18"/>
              </w:rPr>
              <w:t>禹王台区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pacing w:val="-12"/>
                <w:kern w:val="0"/>
                <w:sz w:val="18"/>
                <w:szCs w:val="18"/>
              </w:rPr>
              <w:t>柯家楼五福幼儿园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Times New Roman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Times New Roman"/>
                <w:color w:val="000000"/>
                <w:spacing w:val="-12"/>
                <w:kern w:val="0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  <w:t>1086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  <w:t>1700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  <w:t>500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  <w:t>200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spacing w:val="-12"/>
                <w:kern w:val="0"/>
                <w:sz w:val="18"/>
                <w:szCs w:val="18"/>
              </w:rPr>
              <w:t>2017.1-2017.12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pacing w:val="-12"/>
                <w:kern w:val="0"/>
                <w:sz w:val="18"/>
                <w:szCs w:val="18"/>
              </w:rPr>
              <w:t>禹王台区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pacing w:val="-12"/>
                <w:kern w:val="0"/>
                <w:sz w:val="18"/>
                <w:szCs w:val="18"/>
                <w:lang w:val="en-US" w:eastAsia="zh-CN"/>
              </w:rPr>
              <w:t>铁</w:t>
            </w:r>
            <w:r>
              <w:rPr>
                <w:rFonts w:hint="eastAsia" w:ascii="宋体" w:cs="宋体"/>
                <w:color w:val="000000"/>
                <w:spacing w:val="-12"/>
                <w:kern w:val="0"/>
                <w:sz w:val="18"/>
                <w:szCs w:val="18"/>
              </w:rPr>
              <w:t>北街幼儿园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Times New Roman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Times New Roman"/>
                <w:color w:val="000000"/>
                <w:spacing w:val="-12"/>
                <w:kern w:val="0"/>
                <w:sz w:val="18"/>
                <w:szCs w:val="18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  <w:t>400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  <w:t>2300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  <w:t>2700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  <w:t>500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  <w:t>240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spacing w:val="-12"/>
                <w:kern w:val="0"/>
                <w:sz w:val="18"/>
                <w:szCs w:val="18"/>
              </w:rPr>
              <w:t>2018.1-2018.12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pacing w:val="-12"/>
                <w:kern w:val="0"/>
                <w:sz w:val="18"/>
                <w:szCs w:val="18"/>
              </w:rPr>
              <w:t>禹王台区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eastAsia="宋体" w:cs="宋体"/>
                <w:color w:val="000000"/>
                <w:spacing w:val="-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2"/>
                <w:kern w:val="0"/>
                <w:sz w:val="18"/>
                <w:szCs w:val="18"/>
                <w:lang w:val="en-US" w:eastAsia="zh-CN"/>
              </w:rPr>
              <w:t>阳光艺术幼儿园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eastAsia="宋体" w:cs="宋体"/>
                <w:color w:val="000000"/>
                <w:spacing w:val="-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2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Times New Roman"/>
                <w:color w:val="000000"/>
                <w:spacing w:val="-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宋体" w:eastAsia="黑体" w:cs="Times New Roman"/>
                <w:color w:val="000000"/>
                <w:spacing w:val="-12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eastAsia="宋体" w:cs="宋体"/>
                <w:color w:val="000000"/>
                <w:spacing w:val="-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2"/>
                <w:kern w:val="0"/>
                <w:sz w:val="18"/>
                <w:szCs w:val="18"/>
                <w:lang w:val="en-US" w:eastAsia="zh-CN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eastAsia="宋体" w:cs="宋体"/>
                <w:color w:val="000000"/>
                <w:spacing w:val="-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2"/>
                <w:kern w:val="0"/>
                <w:sz w:val="18"/>
                <w:szCs w:val="18"/>
                <w:lang w:val="en-US" w:eastAsia="zh-CN"/>
              </w:rPr>
              <w:t>4300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eastAsia="宋体" w:cs="宋体"/>
                <w:color w:val="000000"/>
                <w:spacing w:val="-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2"/>
                <w:kern w:val="0"/>
                <w:sz w:val="18"/>
                <w:szCs w:val="18"/>
                <w:lang w:val="en-US" w:eastAsia="zh-CN"/>
              </w:rPr>
              <w:t>1600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eastAsia="宋体" w:cs="宋体"/>
                <w:color w:val="000000"/>
                <w:spacing w:val="-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2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eastAsia="宋体" w:cs="宋体"/>
                <w:color w:val="000000"/>
                <w:spacing w:val="-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2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eastAsia="宋体" w:cs="宋体"/>
                <w:color w:val="000000"/>
                <w:spacing w:val="-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2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spacing w:val="-12"/>
                <w:kern w:val="0"/>
                <w:sz w:val="18"/>
                <w:szCs w:val="18"/>
              </w:rPr>
              <w:t>2018.1-2018.12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pacing w:val="-12"/>
                <w:kern w:val="0"/>
                <w:sz w:val="18"/>
                <w:szCs w:val="18"/>
              </w:rPr>
              <w:t>禹王台区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eastAsia="宋体" w:cs="宋体"/>
                <w:color w:val="000000"/>
                <w:spacing w:val="-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2"/>
                <w:kern w:val="0"/>
                <w:sz w:val="18"/>
                <w:szCs w:val="18"/>
                <w:lang w:val="en-US" w:eastAsia="zh-CN"/>
              </w:rPr>
              <w:t>禹王台区实验幼儿园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eastAsia="宋体" w:cs="宋体"/>
                <w:color w:val="000000"/>
                <w:spacing w:val="-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Times New Roman"/>
                <w:color w:val="000000"/>
                <w:spacing w:val="-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宋体" w:eastAsia="黑体" w:cs="Times New Roman"/>
                <w:color w:val="000000"/>
                <w:spacing w:val="-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eastAsia="宋体" w:cs="宋体"/>
                <w:color w:val="000000"/>
                <w:spacing w:val="-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2"/>
                <w:kern w:val="0"/>
                <w:sz w:val="18"/>
                <w:szCs w:val="18"/>
                <w:lang w:val="en-US" w:eastAsia="zh-CN"/>
              </w:rPr>
              <w:t>360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eastAsia="宋体" w:cs="宋体"/>
                <w:color w:val="000000"/>
                <w:spacing w:val="-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2"/>
                <w:kern w:val="0"/>
                <w:sz w:val="18"/>
                <w:szCs w:val="18"/>
                <w:lang w:val="en-US" w:eastAsia="zh-CN"/>
              </w:rPr>
              <w:t>6670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eastAsia="宋体" w:cs="宋体"/>
                <w:color w:val="000000"/>
                <w:spacing w:val="-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2"/>
                <w:kern w:val="0"/>
                <w:sz w:val="18"/>
                <w:szCs w:val="18"/>
                <w:lang w:val="en-US" w:eastAsia="zh-CN"/>
              </w:rPr>
              <w:t>8200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eastAsia="宋体" w:cs="宋体"/>
                <w:color w:val="000000"/>
                <w:spacing w:val="-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2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eastAsia="宋体" w:cs="宋体"/>
                <w:color w:val="000000"/>
                <w:spacing w:val="-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2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spacing w:val="-12"/>
                <w:kern w:val="0"/>
                <w:sz w:val="18"/>
                <w:szCs w:val="18"/>
              </w:rPr>
              <w:t>2018.</w:t>
            </w:r>
            <w:r>
              <w:rPr>
                <w:rFonts w:hint="eastAsia" w:cs="Times New Roman"/>
                <w:color w:val="000000"/>
                <w:spacing w:val="-12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cs="Times New Roman"/>
                <w:color w:val="000000"/>
                <w:spacing w:val="-12"/>
                <w:kern w:val="0"/>
                <w:sz w:val="18"/>
                <w:szCs w:val="18"/>
              </w:rPr>
              <w:t>-201</w:t>
            </w:r>
            <w:r>
              <w:rPr>
                <w:rFonts w:hint="eastAsia" w:cs="Times New Roman"/>
                <w:color w:val="000000"/>
                <w:spacing w:val="-12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cs="Times New Roman"/>
                <w:color w:val="000000"/>
                <w:spacing w:val="-12"/>
                <w:kern w:val="0"/>
                <w:sz w:val="18"/>
                <w:szCs w:val="18"/>
              </w:rPr>
              <w:t>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Times New Roman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/>
                <w:color w:val="000000"/>
                <w:spacing w:val="-12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Times New Roman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/>
                <w:color w:val="000000"/>
                <w:spacing w:val="-12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Times New Roman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/>
                <w:color w:val="000000"/>
                <w:spacing w:val="-12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Times New Roman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/>
                <w:color w:val="000000"/>
                <w:spacing w:val="-12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Times New Roman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/>
                <w:color w:val="000000"/>
                <w:spacing w:val="-12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Times New Roman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Times New Roman"/>
                <w:color w:val="000000"/>
                <w:spacing w:val="-12"/>
                <w:kern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 w:cs="Times New Roman"/>
          <w:color w:val="000000"/>
          <w:sz w:val="30"/>
          <w:szCs w:val="30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701" w:right="1701" w:bottom="1701" w:left="1701" w:header="851" w:footer="992" w:gutter="0"/>
      <w:paperSrc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rFonts w:ascii="仿宋_GB2312" w:eastAsia="仿宋_GB2312"/>
        <w:sz w:val="28"/>
        <w:szCs w:val="28"/>
      </w:rPr>
    </w:pPr>
    <w:r>
      <w:rPr>
        <w:rStyle w:val="7"/>
        <w:rFonts w:ascii="仿宋_GB2312" w:eastAsia="仿宋_GB2312" w:cs="仿宋_GB2312"/>
        <w:sz w:val="28"/>
        <w:szCs w:val="28"/>
      </w:rPr>
      <w:t xml:space="preserve">— </w:t>
    </w:r>
    <w:r>
      <w:rPr>
        <w:rStyle w:val="7"/>
        <w:rFonts w:ascii="仿宋_GB2312" w:eastAsia="仿宋_GB2312" w:cs="仿宋_GB2312"/>
        <w:sz w:val="28"/>
        <w:szCs w:val="28"/>
      </w:rPr>
      <w:fldChar w:fldCharType="begin"/>
    </w:r>
    <w:r>
      <w:rPr>
        <w:rStyle w:val="7"/>
        <w:rFonts w:ascii="仿宋_GB2312" w:eastAsia="仿宋_GB2312" w:cs="仿宋_GB2312"/>
        <w:sz w:val="28"/>
        <w:szCs w:val="28"/>
      </w:rPr>
      <w:instrText xml:space="preserve"> PAGE </w:instrText>
    </w:r>
    <w:r>
      <w:rPr>
        <w:rStyle w:val="7"/>
        <w:rFonts w:ascii="仿宋_GB2312" w:eastAsia="仿宋_GB2312" w:cs="仿宋_GB2312"/>
        <w:sz w:val="28"/>
        <w:szCs w:val="28"/>
      </w:rPr>
      <w:fldChar w:fldCharType="separate"/>
    </w:r>
    <w:r>
      <w:rPr>
        <w:rStyle w:val="7"/>
        <w:rFonts w:ascii="仿宋_GB2312" w:eastAsia="仿宋_GB2312" w:cs="仿宋_GB2312"/>
        <w:sz w:val="28"/>
        <w:szCs w:val="28"/>
      </w:rPr>
      <w:t>1</w:t>
    </w:r>
    <w:r>
      <w:rPr>
        <w:rStyle w:val="7"/>
        <w:rFonts w:ascii="仿宋_GB2312" w:eastAsia="仿宋_GB2312" w:cs="仿宋_GB2312"/>
        <w:sz w:val="28"/>
        <w:szCs w:val="28"/>
      </w:rPr>
      <w:fldChar w:fldCharType="end"/>
    </w:r>
    <w:r>
      <w:rPr>
        <w:rStyle w:val="7"/>
        <w:rFonts w:ascii="仿宋_GB2312" w:eastAsia="仿宋_GB2312" w:cs="仿宋_GB2312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7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3C41F80"/>
    <w:rsid w:val="001B0234"/>
    <w:rsid w:val="0023223E"/>
    <w:rsid w:val="002648F7"/>
    <w:rsid w:val="0028196D"/>
    <w:rsid w:val="00305341"/>
    <w:rsid w:val="005C7E9E"/>
    <w:rsid w:val="007E1168"/>
    <w:rsid w:val="0089657F"/>
    <w:rsid w:val="008B13FD"/>
    <w:rsid w:val="00946C69"/>
    <w:rsid w:val="00A44BCB"/>
    <w:rsid w:val="00A45F84"/>
    <w:rsid w:val="00AA4670"/>
    <w:rsid w:val="00EC1F29"/>
    <w:rsid w:val="00F7070D"/>
    <w:rsid w:val="00F7712B"/>
    <w:rsid w:val="04E62EDA"/>
    <w:rsid w:val="16C61F81"/>
    <w:rsid w:val="1C930B50"/>
    <w:rsid w:val="23C62FBD"/>
    <w:rsid w:val="2A912E9A"/>
    <w:rsid w:val="32EB4753"/>
    <w:rsid w:val="33C41F80"/>
    <w:rsid w:val="3B8D488C"/>
    <w:rsid w:val="47E207EA"/>
    <w:rsid w:val="528038D9"/>
    <w:rsid w:val="52AE2D15"/>
    <w:rsid w:val="5D6D60F1"/>
    <w:rsid w:val="631B674A"/>
    <w:rsid w:val="65806681"/>
    <w:rsid w:val="6BA55176"/>
    <w:rsid w:val="6EFB1E35"/>
    <w:rsid w:val="6FCE5F73"/>
    <w:rsid w:val="719D7692"/>
    <w:rsid w:val="7299660E"/>
    <w:rsid w:val="7719079A"/>
    <w:rsid w:val="7A44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iPriority w:val="99"/>
    <w:rPr>
      <w:rFonts w:ascii="Times New Roman" w:hAnsi="Times New Roman" w:cs="Times New Roman"/>
      <w:sz w:val="18"/>
      <w:szCs w:val="18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5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styleId="7">
    <w:name w:val="page number"/>
    <w:basedOn w:val="6"/>
    <w:uiPriority w:val="99"/>
    <w:rPr>
      <w:rFonts w:cs="Times New Roman"/>
    </w:rPr>
  </w:style>
  <w:style w:type="character" w:styleId="8">
    <w:name w:val="Hyperlink"/>
    <w:basedOn w:val="6"/>
    <w:uiPriority w:val="99"/>
    <w:rPr>
      <w:rFonts w:cs="Times New Roman"/>
      <w:color w:val="0000FF"/>
      <w:u w:val="single"/>
    </w:rPr>
  </w:style>
  <w:style w:type="character" w:customStyle="1" w:styleId="10">
    <w:name w:val="Date Char"/>
    <w:basedOn w:val="6"/>
    <w:link w:val="2"/>
    <w:semiHidden/>
    <w:locked/>
    <w:uiPriority w:val="99"/>
    <w:rPr>
      <w:rFonts w:cs="Calibri"/>
      <w:sz w:val="21"/>
      <w:szCs w:val="21"/>
    </w:rPr>
  </w:style>
  <w:style w:type="character" w:customStyle="1" w:styleId="11">
    <w:name w:val="Balloon Text Char"/>
    <w:basedOn w:val="6"/>
    <w:link w:val="3"/>
    <w:semiHidden/>
    <w:qFormat/>
    <w:locked/>
    <w:uiPriority w:val="99"/>
    <w:rPr>
      <w:rFonts w:cs="Calibri"/>
      <w:sz w:val="2"/>
    </w:rPr>
  </w:style>
  <w:style w:type="character" w:customStyle="1" w:styleId="12">
    <w:name w:val="Footer Char"/>
    <w:basedOn w:val="6"/>
    <w:link w:val="4"/>
    <w:semiHidden/>
    <w:locked/>
    <w:uiPriority w:val="99"/>
    <w:rPr>
      <w:rFonts w:cs="Calibri"/>
      <w:sz w:val="18"/>
      <w:szCs w:val="18"/>
    </w:rPr>
  </w:style>
  <w:style w:type="character" w:customStyle="1" w:styleId="13">
    <w:name w:val="Header Char"/>
    <w:basedOn w:val="6"/>
    <w:link w:val="5"/>
    <w:semiHidden/>
    <w:locked/>
    <w:uiPriority w:val="99"/>
    <w:rPr>
      <w:rFonts w:cs="Calibri"/>
      <w:sz w:val="18"/>
      <w:szCs w:val="18"/>
    </w:rPr>
  </w:style>
  <w:style w:type="paragraph" w:customStyle="1" w:styleId="14">
    <w:name w:val="Char Char Char Char"/>
    <w:basedOn w:val="1"/>
    <w:uiPriority w:val="99"/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wys</Company>
  <Pages>2</Pages>
  <Words>86</Words>
  <Characters>491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2016-05-20T07:08:00Z</dcterms:created>
  <dc:creator>Administrator</dc:creator>
  <cp:lastModifiedBy>Administrator</cp:lastModifiedBy>
  <cp:lastPrinted>2016-05-20T01:56:00Z</cp:lastPrinted>
  <dcterms:modified xsi:type="dcterms:W3CDTF">2018-03-23T01:06:44Z</dcterms:modified>
  <dc:title>开封市教育局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